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DE" w:rsidRDefault="005B3FDE" w:rsidP="005B3FDE">
      <w:pPr>
        <w:jc w:val="center"/>
        <w:rPr>
          <w:u w:val="single"/>
        </w:rPr>
      </w:pPr>
      <w:r>
        <w:rPr>
          <w:u w:val="single"/>
        </w:rPr>
        <w:t xml:space="preserve">Zpoplatněný článek firmy </w:t>
      </w:r>
      <w:proofErr w:type="spellStart"/>
      <w:r>
        <w:rPr>
          <w:u w:val="single"/>
        </w:rPr>
        <w:t>Elektrowin</w:t>
      </w:r>
      <w:proofErr w:type="spellEnd"/>
      <w:r>
        <w:rPr>
          <w:u w:val="single"/>
        </w:rPr>
        <w:t>, a.s.</w:t>
      </w:r>
    </w:p>
    <w:p w:rsidR="00433EB6" w:rsidRDefault="00433EB6" w:rsidP="005B3FDE">
      <w:pPr>
        <w:rPr>
          <w:b/>
        </w:rPr>
      </w:pPr>
      <w:bookmarkStart w:id="0" w:name="_GoBack"/>
      <w:bookmarkEnd w:id="0"/>
      <w:r>
        <w:rPr>
          <w:b/>
        </w:rPr>
        <w:t xml:space="preserve">Kde a jak se mohou obyvatelé </w:t>
      </w:r>
      <w:r w:rsidR="005B3FDE">
        <w:rPr>
          <w:b/>
        </w:rPr>
        <w:t>Krásného Údolí</w:t>
      </w:r>
      <w:r>
        <w:rPr>
          <w:b/>
        </w:rPr>
        <w:t xml:space="preserve"> zbavit vysloužilých elektrospotřebičů</w:t>
      </w:r>
    </w:p>
    <w:p w:rsidR="00433EB6" w:rsidRDefault="00433EB6" w:rsidP="005B3FDE">
      <w:pPr>
        <w:spacing w:line="240" w:lineRule="auto"/>
        <w:jc w:val="both"/>
      </w:pPr>
      <w:r>
        <w:t>Domácnosti se mohou vyřazených elektrospotřebičů zbavit zdarma na některém z míst zpětného odběru, která k tomuto účelu byla vytvořena. Je přitom ale nezbytné splnit jednu základní podmínku: spotřebiče musejí být kompletní, tedy nerozebrané.</w:t>
      </w:r>
      <w:r w:rsidR="005B3FDE">
        <w:t xml:space="preserve"> </w:t>
      </w:r>
      <w:r>
        <w:t xml:space="preserve">V takovém případě hradí další nakládání s nimi výrobci a dovozci prostřednictvím kolektivních systémů, které založili. </w:t>
      </w:r>
    </w:p>
    <w:p w:rsidR="00433EB6" w:rsidRDefault="00433EB6" w:rsidP="005B3FDE">
      <w:pPr>
        <w:spacing w:line="240" w:lineRule="auto"/>
        <w:jc w:val="both"/>
      </w:pPr>
      <w:r>
        <w:t>Tato výhoda se ale nevztahuje na elektrozařízení, kterému již někdo odmontoval důležité části jako např. motor, kompresor, topné těleso, buben, plášť apod. Demontáž a zpracování elektrospotřebičů je činnost zákonem určená pouze osobám s příslušnými oprávněními. Takové výrobky je nutné považovat za odpad a náklady spojené s jejich odstraněním jdou k tíži obci. Promítají se tedy do poplatků, které platíme my všichni!</w:t>
      </w:r>
    </w:p>
    <w:p w:rsidR="00433EB6" w:rsidRDefault="00433EB6" w:rsidP="005B3FDE">
      <w:pPr>
        <w:spacing w:line="240" w:lineRule="auto"/>
        <w:rPr>
          <w:b/>
        </w:rPr>
      </w:pPr>
      <w:r>
        <w:rPr>
          <w:b/>
        </w:rPr>
        <w:t>Vyřazené spotřebiče z Vašich domácností můžete zdarma odevzdávat na těchto místech:</w:t>
      </w:r>
    </w:p>
    <w:p w:rsidR="00433EB6" w:rsidRDefault="00433EB6" w:rsidP="005B3FDE">
      <w:pPr>
        <w:spacing w:line="240" w:lineRule="auto"/>
        <w:jc w:val="both"/>
        <w:rPr>
          <w:color w:val="FF0000"/>
        </w:rPr>
      </w:pPr>
      <w:r>
        <w:t>Malý kontejner na drobný elektroodpad je v</w:t>
      </w:r>
      <w:r w:rsidR="005B3FDE">
        <w:t> </w:t>
      </w:r>
      <w:r>
        <w:t>naš</w:t>
      </w:r>
      <w:r w:rsidR="005B3FDE">
        <w:t>em městečku</w:t>
      </w:r>
      <w:r>
        <w:t xml:space="preserve"> umístěn </w:t>
      </w:r>
      <w:r w:rsidR="005B3FDE">
        <w:t xml:space="preserve">v místě tříděného odpadu u starých panelových domů. Příští mobilní svoz velkých elektrospotřebičů proběhne opět na podzim. </w:t>
      </w:r>
    </w:p>
    <w:p w:rsidR="001032E7" w:rsidRPr="001032E7" w:rsidRDefault="001032E7" w:rsidP="005B3FDE">
      <w:pPr>
        <w:spacing w:line="240" w:lineRule="auto"/>
        <w:rPr>
          <w:b/>
        </w:rPr>
      </w:pPr>
      <w:r w:rsidRPr="001032E7">
        <w:rPr>
          <w:b/>
        </w:rPr>
        <w:t>Recykluji, recykluješ, recyklujeme</w:t>
      </w:r>
    </w:p>
    <w:p w:rsidR="001032E7" w:rsidRDefault="001032E7" w:rsidP="005B3FDE">
      <w:pPr>
        <w:spacing w:line="240" w:lineRule="auto"/>
      </w:pPr>
      <w:r>
        <w:t>Češi se umějí chovat ekologicky. A rádi to také dělají – když to ovšem není spojeno s příliš velkým úsilím.</w:t>
      </w:r>
      <w:r w:rsidR="005B3FDE">
        <w:t xml:space="preserve"> </w:t>
      </w:r>
      <w:r>
        <w:t xml:space="preserve">V případě vysloužilých elektrospotřebičů to znamená, že síť sběrných míst, kam je mohou občané zdarma odevzdat, musí být dostatečně hustá. </w:t>
      </w:r>
    </w:p>
    <w:p w:rsidR="001032E7" w:rsidRDefault="001032E7" w:rsidP="005B3FDE">
      <w:pPr>
        <w:spacing w:line="240" w:lineRule="auto"/>
      </w:pPr>
      <w:r>
        <w:t>Kolektivní systémy, které vytvořili výrobci a dovozci, začínaly tuto síť budovat v roce 2005 od nuly.</w:t>
      </w:r>
    </w:p>
    <w:p w:rsidR="00DC2321" w:rsidRPr="00DC2321" w:rsidRDefault="00DC2321" w:rsidP="005B3FDE">
      <w:pPr>
        <w:spacing w:line="240" w:lineRule="auto"/>
        <w:rPr>
          <w:b/>
        </w:rPr>
      </w:pPr>
      <w:r w:rsidRPr="00DC2321">
        <w:rPr>
          <w:b/>
        </w:rPr>
        <w:t>Míst zpětného odběru neustále přibývá</w:t>
      </w:r>
    </w:p>
    <w:p w:rsidR="001032E7" w:rsidRDefault="001032E7" w:rsidP="005B3FDE">
      <w:pPr>
        <w:spacing w:line="240" w:lineRule="auto"/>
        <w:jc w:val="both"/>
      </w:pPr>
      <w:r>
        <w:t xml:space="preserve">Historicky první místo zpětného odběru starých spotřebičů vzniklo díky kolektivnímu systému ELEKTROWIN na Ministerstvu životního prostředí ČR. Jen samotný ELEKTROWIN už od té doby vytvořil více než tisícovku sběrných míst ve městech a obcích a další téměř čtyři tisíce obcí do systému zapojil prostřednictvím mobilních svozů. </w:t>
      </w:r>
    </w:p>
    <w:p w:rsidR="001032E7" w:rsidRDefault="001032E7" w:rsidP="005B3FDE">
      <w:pPr>
        <w:spacing w:line="240" w:lineRule="auto"/>
      </w:pPr>
      <w:r>
        <w:t>Na tuto síť, kterou bychom mohli označit jako páteřní, navazují další tisíce sběrných míst u prodejců nebo v servisech.</w:t>
      </w:r>
    </w:p>
    <w:p w:rsidR="001032E7" w:rsidRDefault="001032E7" w:rsidP="005B3FDE">
      <w:pPr>
        <w:spacing w:line="240" w:lineRule="auto"/>
        <w:jc w:val="both"/>
      </w:pPr>
      <w:r>
        <w:t xml:space="preserve">ELEKTROWIN neustále přichází i s dalšími nápady, jejichž cílem je ještě víc usnadnit spotřebitelům jejich chvályhodné odhodlání chovat se ekologicky. Jednou z takových iniciativ </w:t>
      </w:r>
      <w:proofErr w:type="gramStart"/>
      <w:r>
        <w:t>je</w:t>
      </w:r>
      <w:proofErr w:type="gramEnd"/>
      <w:r>
        <w:t xml:space="preserve"> například projekt Recyklujte s hasiči, díky kt</w:t>
      </w:r>
      <w:r w:rsidR="00BE5215">
        <w:t>erému se do zpětného odběru ele</w:t>
      </w:r>
      <w:r>
        <w:t>k</w:t>
      </w:r>
      <w:r w:rsidR="00BE5215">
        <w:t>t</w:t>
      </w:r>
      <w:r>
        <w:t>rozařízení zapojily i sbory dobrovolných hasičů. Podobný projekt existuje i pro šk</w:t>
      </w:r>
      <w:r w:rsidR="00BE5215">
        <w:t xml:space="preserve">oly. </w:t>
      </w:r>
      <w:proofErr w:type="gramStart"/>
      <w:r w:rsidR="00BE5215">
        <w:t>Jmenuje</w:t>
      </w:r>
      <w:proofErr w:type="gramEnd"/>
      <w:r w:rsidR="00BE5215">
        <w:t xml:space="preserve"> se </w:t>
      </w:r>
      <w:proofErr w:type="gramStart"/>
      <w:r w:rsidR="00BE5215">
        <w:t>Ukliďme</w:t>
      </w:r>
      <w:proofErr w:type="gramEnd"/>
      <w:r w:rsidR="00BE5215">
        <w:t xml:space="preserve"> si svět</w:t>
      </w:r>
      <w:r>
        <w:t xml:space="preserve"> a jeho počátky nalezneme již v roce 2007.</w:t>
      </w:r>
    </w:p>
    <w:p w:rsidR="001032E7" w:rsidRDefault="001032E7" w:rsidP="005B3FDE">
      <w:pPr>
        <w:spacing w:line="240" w:lineRule="auto"/>
        <w:jc w:val="both"/>
      </w:pPr>
      <w:r>
        <w:t xml:space="preserve">Díky tomuto úsilí se dnes ve sběrné síti </w:t>
      </w:r>
      <w:proofErr w:type="spellStart"/>
      <w:r>
        <w:t>ELEKTROWINu</w:t>
      </w:r>
      <w:proofErr w:type="spellEnd"/>
      <w:r>
        <w:t xml:space="preserve"> sejde každou hodinu bezmála 3000 kilogramů vysloužilých spotřebičů. Jen ledniček a mrazniček odevzdají lidé průměrně rovnou tisícovku denně. Tento výsledek řadí Čechy na páté místo v recyklaci v porovnání s ostatními evropskými zeměmi.</w:t>
      </w:r>
    </w:p>
    <w:p w:rsidR="00DC2321" w:rsidRPr="00DC2321" w:rsidRDefault="00DC2321" w:rsidP="005B3FDE">
      <w:pPr>
        <w:spacing w:line="240" w:lineRule="auto"/>
        <w:rPr>
          <w:b/>
        </w:rPr>
      </w:pPr>
      <w:r w:rsidRPr="00DC2321">
        <w:rPr>
          <w:b/>
        </w:rPr>
        <w:t>Zpracovatelé procházejí náročným výběrem</w:t>
      </w:r>
    </w:p>
    <w:p w:rsidR="001032E7" w:rsidRDefault="001032E7" w:rsidP="005B3FDE">
      <w:pPr>
        <w:spacing w:line="240" w:lineRule="auto"/>
        <w:jc w:val="both"/>
      </w:pPr>
      <w:r>
        <w:t xml:space="preserve">Prostřednictvím sběrné sítě se spotřebiče dostávají ke zpracovatelům. S těmi kolektivní systém ELEKTROWIN uzavírá smlouvy na základě výsledků náročného výběrového řízení. Samozřejmostí jsou nejmodernější technologie. Ty musejí především zaručit, že zpracování „vysloužilců“ bude skutečně ekologické. </w:t>
      </w:r>
    </w:p>
    <w:p w:rsidR="0098616B" w:rsidRDefault="001032E7" w:rsidP="005B3FDE">
      <w:pPr>
        <w:spacing w:line="240" w:lineRule="auto"/>
      </w:pPr>
      <w:r>
        <w:t>Staré lednice například používaly freony nejen jako chladicí médium, ale také v izolacích skříní. Zpracovatelé, s nimiž ELEKTROWIN spolupracuje, je z těchto izolací dokáží bezpečně odloučit například vymražením za extrémně nízkých teplot po rozdrcení ve vakuovém prostředí a dokonce připravit k dalšímu využití.</w:t>
      </w:r>
    </w:p>
    <w:sectPr w:rsidR="0098616B" w:rsidSect="00743EA7">
      <w:footerReference w:type="default" r:id="rId7"/>
      <w:pgSz w:w="11906" w:h="16838"/>
      <w:pgMar w:top="426" w:right="1417" w:bottom="1417" w:left="1417" w:header="708"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53" w:rsidRDefault="00FA0553" w:rsidP="00743EA7">
      <w:pPr>
        <w:spacing w:after="0" w:line="240" w:lineRule="auto"/>
      </w:pPr>
      <w:r>
        <w:separator/>
      </w:r>
    </w:p>
  </w:endnote>
  <w:endnote w:type="continuationSeparator" w:id="0">
    <w:p w:rsidR="00FA0553" w:rsidRDefault="00FA0553" w:rsidP="0074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A7" w:rsidRPr="00454527" w:rsidRDefault="00743EA7" w:rsidP="00743EA7">
    <w:pPr>
      <w:pStyle w:val="Zpat"/>
      <w:jc w:val="center"/>
      <w:rPr>
        <w:i/>
        <w:sz w:val="20"/>
        <w:szCs w:val="20"/>
      </w:rPr>
    </w:pPr>
    <w:r w:rsidRPr="00454527">
      <w:rPr>
        <w:i/>
        <w:sz w:val="20"/>
        <w:szCs w:val="20"/>
      </w:rPr>
      <w:t xml:space="preserve">Občasník č. </w:t>
    </w:r>
    <w:r>
      <w:rPr>
        <w:i/>
        <w:sz w:val="20"/>
        <w:szCs w:val="20"/>
      </w:rPr>
      <w:t>2</w:t>
    </w:r>
    <w:r w:rsidRPr="00454527">
      <w:rPr>
        <w:i/>
        <w:sz w:val="20"/>
        <w:szCs w:val="20"/>
      </w:rPr>
      <w:t>/</w:t>
    </w:r>
    <w:r>
      <w:rPr>
        <w:i/>
        <w:sz w:val="20"/>
        <w:szCs w:val="20"/>
      </w:rPr>
      <w:t>12města</w:t>
    </w:r>
    <w:r w:rsidRPr="00454527">
      <w:rPr>
        <w:i/>
        <w:sz w:val="20"/>
        <w:szCs w:val="20"/>
      </w:rPr>
      <w:t xml:space="preserve"> Krásné Údolí – str. č. </w:t>
    </w:r>
    <w:r>
      <w:rPr>
        <w:i/>
        <w:sz w:val="20"/>
        <w:szCs w:val="20"/>
      </w:rPr>
      <w:t>5</w:t>
    </w:r>
  </w:p>
  <w:p w:rsidR="00743EA7" w:rsidRPr="00743EA7" w:rsidRDefault="00743EA7" w:rsidP="00743E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53" w:rsidRDefault="00FA0553" w:rsidP="00743EA7">
      <w:pPr>
        <w:spacing w:after="0" w:line="240" w:lineRule="auto"/>
      </w:pPr>
      <w:r>
        <w:separator/>
      </w:r>
    </w:p>
  </w:footnote>
  <w:footnote w:type="continuationSeparator" w:id="0">
    <w:p w:rsidR="00FA0553" w:rsidRDefault="00FA0553" w:rsidP="00743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E7"/>
    <w:rsid w:val="000B01C3"/>
    <w:rsid w:val="001032E7"/>
    <w:rsid w:val="0018622C"/>
    <w:rsid w:val="00233CBF"/>
    <w:rsid w:val="00241B6E"/>
    <w:rsid w:val="002523F4"/>
    <w:rsid w:val="002F6035"/>
    <w:rsid w:val="003051C2"/>
    <w:rsid w:val="00433EB6"/>
    <w:rsid w:val="0054140E"/>
    <w:rsid w:val="005528D1"/>
    <w:rsid w:val="005B3FDE"/>
    <w:rsid w:val="006B696B"/>
    <w:rsid w:val="00743EA7"/>
    <w:rsid w:val="00775D7B"/>
    <w:rsid w:val="008D0575"/>
    <w:rsid w:val="008F0FA1"/>
    <w:rsid w:val="00934497"/>
    <w:rsid w:val="00941887"/>
    <w:rsid w:val="0098616B"/>
    <w:rsid w:val="00A16A7A"/>
    <w:rsid w:val="00BE5215"/>
    <w:rsid w:val="00CC174C"/>
    <w:rsid w:val="00DC2321"/>
    <w:rsid w:val="00F23798"/>
    <w:rsid w:val="00FA0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433EB6"/>
    <w:rPr>
      <w:color w:val="0000FF"/>
      <w:u w:val="single"/>
    </w:rPr>
  </w:style>
  <w:style w:type="paragraph" w:styleId="Zhlav">
    <w:name w:val="header"/>
    <w:basedOn w:val="Normln"/>
    <w:link w:val="ZhlavChar"/>
    <w:uiPriority w:val="99"/>
    <w:unhideWhenUsed/>
    <w:rsid w:val="00743E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3EA7"/>
  </w:style>
  <w:style w:type="paragraph" w:styleId="Zpat">
    <w:name w:val="footer"/>
    <w:basedOn w:val="Normln"/>
    <w:link w:val="ZpatChar"/>
    <w:uiPriority w:val="99"/>
    <w:unhideWhenUsed/>
    <w:rsid w:val="00743EA7"/>
    <w:pPr>
      <w:tabs>
        <w:tab w:val="center" w:pos="4536"/>
        <w:tab w:val="right" w:pos="9072"/>
      </w:tabs>
      <w:spacing w:after="0" w:line="240" w:lineRule="auto"/>
    </w:pPr>
  </w:style>
  <w:style w:type="character" w:customStyle="1" w:styleId="ZpatChar">
    <w:name w:val="Zápatí Char"/>
    <w:basedOn w:val="Standardnpsmoodstavce"/>
    <w:link w:val="Zpat"/>
    <w:uiPriority w:val="99"/>
    <w:rsid w:val="00743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433EB6"/>
    <w:rPr>
      <w:color w:val="0000FF"/>
      <w:u w:val="single"/>
    </w:rPr>
  </w:style>
  <w:style w:type="paragraph" w:styleId="Zhlav">
    <w:name w:val="header"/>
    <w:basedOn w:val="Normln"/>
    <w:link w:val="ZhlavChar"/>
    <w:uiPriority w:val="99"/>
    <w:unhideWhenUsed/>
    <w:rsid w:val="00743E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3EA7"/>
  </w:style>
  <w:style w:type="paragraph" w:styleId="Zpat">
    <w:name w:val="footer"/>
    <w:basedOn w:val="Normln"/>
    <w:link w:val="ZpatChar"/>
    <w:uiPriority w:val="99"/>
    <w:unhideWhenUsed/>
    <w:rsid w:val="00743EA7"/>
    <w:pPr>
      <w:tabs>
        <w:tab w:val="center" w:pos="4536"/>
        <w:tab w:val="right" w:pos="9072"/>
      </w:tabs>
      <w:spacing w:after="0" w:line="240" w:lineRule="auto"/>
    </w:pPr>
  </w:style>
  <w:style w:type="character" w:customStyle="1" w:styleId="ZpatChar">
    <w:name w:val="Zápatí Char"/>
    <w:basedOn w:val="Standardnpsmoodstavce"/>
    <w:link w:val="Zpat"/>
    <w:uiPriority w:val="99"/>
    <w:rsid w:val="0074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Kotek</dc:creator>
  <cp:lastModifiedBy>Uzivatel</cp:lastModifiedBy>
  <cp:revision>4</cp:revision>
  <dcterms:created xsi:type="dcterms:W3CDTF">2012-04-05T08:40:00Z</dcterms:created>
  <dcterms:modified xsi:type="dcterms:W3CDTF">2012-04-05T08:43:00Z</dcterms:modified>
</cp:coreProperties>
</file>